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7697" w14:textId="77777777" w:rsidR="00566E8B" w:rsidRDefault="00566E8B" w:rsidP="00FA4BE2">
      <w:r>
        <w:t>Dear Employee,</w:t>
      </w:r>
    </w:p>
    <w:p w14:paraId="0BFF003A" w14:textId="77777777" w:rsidR="00566E8B" w:rsidRDefault="00566E8B" w:rsidP="00FA4BE2"/>
    <w:p w14:paraId="4688F9E3" w14:textId="54EC6582" w:rsidR="00FA4BE2" w:rsidRPr="00FA4BE2" w:rsidRDefault="00FA4BE2" w:rsidP="00FA4BE2">
      <w:r w:rsidRPr="00FA4BE2">
        <w:t xml:space="preserve">Your health, safety and well-being </w:t>
      </w:r>
      <w:proofErr w:type="gramStart"/>
      <w:r w:rsidRPr="00FA4BE2">
        <w:t>is</w:t>
      </w:r>
      <w:proofErr w:type="gramEnd"/>
      <w:r w:rsidRPr="00FA4BE2">
        <w:t xml:space="preserve"> our top priority. Having health care coverage protects you and your family from unexpected medical costs.</w:t>
      </w:r>
    </w:p>
    <w:p w14:paraId="0FE74479" w14:textId="0A409767" w:rsidR="00FA4BE2" w:rsidRPr="00FA4BE2" w:rsidRDefault="00FA4BE2" w:rsidP="00FA4BE2">
      <w:r w:rsidRPr="00FA4BE2">
        <w:t xml:space="preserve">If you need health care coverage during this difficult time, Blue Cross and Blue Shield of </w:t>
      </w:r>
      <w:r w:rsidR="00566E8B">
        <w:rPr>
          <w:color w:val="FF0000"/>
        </w:rPr>
        <w:t>Montana</w:t>
      </w:r>
      <w:r w:rsidRPr="00FA4BE2">
        <w:t xml:space="preserve"> has options available. </w:t>
      </w:r>
    </w:p>
    <w:p w14:paraId="363A829D" w14:textId="40632E03" w:rsidR="00FA4BE2" w:rsidRPr="00FA4BE2" w:rsidRDefault="00FA4BE2" w:rsidP="00FA4BE2">
      <w:r w:rsidRPr="00FA4BE2">
        <w:rPr>
          <w:b/>
          <w:bCs/>
        </w:rPr>
        <w:t>Visit SelectBCBS</w:t>
      </w:r>
      <w:r w:rsidR="00566E8B">
        <w:rPr>
          <w:b/>
          <w:bCs/>
          <w:color w:val="FF0000"/>
        </w:rPr>
        <w:t>MT</w:t>
      </w:r>
      <w:r w:rsidRPr="00FA4BE2">
        <w:rPr>
          <w:b/>
          <w:bCs/>
        </w:rPr>
        <w:t>.com for more information.</w:t>
      </w:r>
    </w:p>
    <w:p w14:paraId="7DB1A4C3" w14:textId="23DCA923" w:rsidR="00FA4BE2" w:rsidRPr="00FA4BE2" w:rsidRDefault="00FA4BE2" w:rsidP="00FA4BE2">
      <w:r w:rsidRPr="00FA4BE2">
        <w:t>Here are some of the benefits you can expect with a BCBS</w:t>
      </w:r>
      <w:r w:rsidR="00566E8B">
        <w:rPr>
          <w:color w:val="FF0000"/>
        </w:rPr>
        <w:t>MT</w:t>
      </w:r>
      <w:r w:rsidRPr="00FA4BE2">
        <w:t xml:space="preserve"> plan: </w:t>
      </w:r>
    </w:p>
    <w:p w14:paraId="230AC3FA" w14:textId="77777777" w:rsidR="00684F13" w:rsidRPr="00FA4BE2" w:rsidRDefault="00E900E3" w:rsidP="00FA4BE2">
      <w:pPr>
        <w:numPr>
          <w:ilvl w:val="0"/>
          <w:numId w:val="1"/>
        </w:numPr>
      </w:pPr>
      <w:r>
        <w:t>Preventive c</w:t>
      </w:r>
      <w:r w:rsidRPr="00FA4BE2">
        <w:t>are (in person or telehealth)</w:t>
      </w:r>
    </w:p>
    <w:p w14:paraId="6F0D2077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 xml:space="preserve">Behavioral </w:t>
      </w:r>
      <w:r>
        <w:t>h</w:t>
      </w:r>
      <w:r w:rsidRPr="00FA4BE2">
        <w:t xml:space="preserve">ealth </w:t>
      </w:r>
      <w:r>
        <w:t>c</w:t>
      </w:r>
      <w:r w:rsidRPr="00FA4BE2">
        <w:t>overage (in person or telehealth)</w:t>
      </w:r>
    </w:p>
    <w:p w14:paraId="65A35C7B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Prescription drug coverage</w:t>
      </w:r>
    </w:p>
    <w:p w14:paraId="471FC036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Flu tests, shots and immunizations</w:t>
      </w:r>
    </w:p>
    <w:p w14:paraId="281DB62E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And other coverage benefits</w:t>
      </w:r>
    </w:p>
    <w:p w14:paraId="16E2BF08" w14:textId="77777777" w:rsidR="00FA4BE2" w:rsidRDefault="00FA4BE2" w:rsidP="00FA4BE2">
      <w:pPr>
        <w:rPr>
          <w:b/>
          <w:bCs/>
        </w:rPr>
      </w:pPr>
    </w:p>
    <w:p w14:paraId="609BD7A8" w14:textId="77777777" w:rsidR="00FA4BE2" w:rsidRPr="00FA4BE2" w:rsidRDefault="00FA4BE2" w:rsidP="00FA4BE2">
      <w:bookmarkStart w:id="0" w:name="_GoBack"/>
      <w:bookmarkEnd w:id="0"/>
      <w:r w:rsidRPr="00FA4BE2">
        <w:rPr>
          <w:b/>
          <w:bCs/>
        </w:rPr>
        <w:t xml:space="preserve">For coverage starting May 1, 2020, </w:t>
      </w:r>
      <w:r>
        <w:rPr>
          <w:b/>
          <w:bCs/>
        </w:rPr>
        <w:t>enroll by April 30, 2020.</w:t>
      </w:r>
    </w:p>
    <w:p w14:paraId="55AD4277" w14:textId="77777777" w:rsidR="00FA4BE2" w:rsidRDefault="00FA4BE2"/>
    <w:sectPr w:rsidR="00FA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113"/>
    <w:multiLevelType w:val="hybridMultilevel"/>
    <w:tmpl w:val="95402610"/>
    <w:lvl w:ilvl="0" w:tplc="BBBA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0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6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6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8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2455BA"/>
    <w:multiLevelType w:val="hybridMultilevel"/>
    <w:tmpl w:val="EAC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E2"/>
    <w:rsid w:val="001C57B5"/>
    <w:rsid w:val="003034A9"/>
    <w:rsid w:val="003F3ED5"/>
    <w:rsid w:val="00466B9A"/>
    <w:rsid w:val="00566E8B"/>
    <w:rsid w:val="005C418F"/>
    <w:rsid w:val="00684F13"/>
    <w:rsid w:val="00762B6D"/>
    <w:rsid w:val="0076417C"/>
    <w:rsid w:val="00C73584"/>
    <w:rsid w:val="00CC014E"/>
    <w:rsid w:val="00DA1792"/>
    <w:rsid w:val="00E900E3"/>
    <w:rsid w:val="00F03263"/>
    <w:rsid w:val="00F1173A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A49F"/>
  <w15:chartTrackingRefBased/>
  <w15:docId w15:val="{D8970ED6-9EF6-465B-B4DE-36985BF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Ojode</dc:creator>
  <cp:keywords/>
  <dc:description/>
  <cp:lastModifiedBy>Deirdre Reedy</cp:lastModifiedBy>
  <cp:revision>4</cp:revision>
  <dcterms:created xsi:type="dcterms:W3CDTF">2020-03-31T21:04:00Z</dcterms:created>
  <dcterms:modified xsi:type="dcterms:W3CDTF">2020-04-01T21:32:00Z</dcterms:modified>
</cp:coreProperties>
</file>